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2A32" w:rsidRPr="00B42A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3B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550C0" w:rsidRPr="001550C0" w:rsidRDefault="001550C0" w:rsidP="001550C0">
      <w:pPr>
        <w:widowControl/>
        <w:jc w:val="center"/>
        <w:textAlignment w:val="baseline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proofErr w:type="spellStart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Ndaan</w:t>
      </w:r>
      <w:proofErr w:type="spellEnd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pusu</w:t>
      </w:r>
      <w:proofErr w:type="spellEnd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qnquwan</w:t>
      </w:r>
      <w:proofErr w:type="spellEnd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sqquru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50C0" w:rsidRPr="001550C0" w:rsidRDefault="001550C0" w:rsidP="001550C0">
      <w:pPr>
        <w:widowControl/>
        <w:spacing w:line="720" w:lineRule="exact"/>
        <w:ind w:firstLine="48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Niqan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kari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pnsltudan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bale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msbleyaq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kndesan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ita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Tmukuy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dige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phuma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bale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pusu</w:t>
      </w:r>
      <w:proofErr w:type="spellEnd"/>
      <w:r w:rsidRPr="001550C0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  <w:t>m</w:t>
      </w:r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phmaan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daha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ssiyo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rhengun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sapah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Kika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tleung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ssiyo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pusu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ini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dai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psdaling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rngedi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slgelu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daha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klaali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duri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So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qqpahun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ncbeyo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mesa.</w:t>
      </w:r>
    </w:p>
    <w:p w:rsidR="001550C0" w:rsidRPr="001550C0" w:rsidRDefault="001550C0" w:rsidP="001550C0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Netun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kmetuy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dige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demux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hprayun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daha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mbuwa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haun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rmaguh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gemuk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ge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lux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stenge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beras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dhenu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Kika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pusu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peni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knbaka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ppuqun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knkawas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mesa. </w:t>
      </w:r>
    </w:p>
    <w:p w:rsidR="001550C0" w:rsidRPr="001550C0" w:rsidRDefault="001550C0" w:rsidP="001550C0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Stexal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ali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niqan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sqquru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riyung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wada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blbili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pusu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psaun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phpure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ciida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Ni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mbuwa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ma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haun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rwahun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gemuk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wada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hmuwa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meyah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nganguc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kana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puruc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mesa “Pic! Pic! Pic!”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Kela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wada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mgpuruc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kana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beras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di.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Qmita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sqquru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wano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bale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rehak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macu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gaga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msngali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ribo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truma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di.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hmiti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kari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puruc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, “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Yamu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kndalax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bobo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mbqerus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mosa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meepah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klaali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meekan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dhenu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” mesa.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ani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betaq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saya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meyah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mekan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pnhmaan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ta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puruc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nana.</w:t>
      </w:r>
    </w:p>
    <w:p w:rsidR="001550C0" w:rsidRPr="001550C0" w:rsidRDefault="001550C0" w:rsidP="001550C0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Niqan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duri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netun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mkmekan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splawa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daha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de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eyah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mheyu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rhengun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sapah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mesa.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Kika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mosa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blebil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uban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psaun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btuku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ma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gmukan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hari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de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rwahun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btuku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lux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stenge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kana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btuku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dhenu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</w:p>
    <w:p w:rsidR="001550C0" w:rsidRPr="001550C0" w:rsidRDefault="001550C0" w:rsidP="001550C0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Ani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rabang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ba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gaya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ncbeyo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Niqan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kingal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sqquru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skruwa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so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duri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Splawa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eyah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mheyu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rhengun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sapah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Hmuwa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lux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wada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kreti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! Wada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sddara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rmengac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qduriq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lmiqu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hmiti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kari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, “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Yamu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netun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so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mkmekan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bobo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de,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moda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tdiyan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pako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meekan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namu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dhenu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” mesa.</w:t>
      </w:r>
    </w:p>
    <w:p w:rsidR="001550C0" w:rsidRDefault="001550C0" w:rsidP="001550C0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Kika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kndalax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bobo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netun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mkmekan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so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dige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asi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mosa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phuling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lmiqu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kiya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niqan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ppuqun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hei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camac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dhenu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. So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nii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gaya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ndaan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pusu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qnquwan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seediq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sqquru</w:t>
      </w:r>
      <w:proofErr w:type="spellEnd"/>
      <w:r w:rsidRPr="001550C0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 xml:space="preserve"> mesa.</w:t>
      </w:r>
    </w:p>
    <w:p w:rsidR="001550C0" w:rsidRPr="001550C0" w:rsidRDefault="001550C0" w:rsidP="001550C0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</w:pPr>
    </w:p>
    <w:p w:rsidR="00CD5CD6" w:rsidRPr="00CD5CD6" w:rsidRDefault="00CD5CD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2A32" w:rsidRPr="00B42A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3B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1550C0" w:rsidRPr="001550C0" w:rsidRDefault="001550C0" w:rsidP="001550C0">
      <w:pPr>
        <w:widowControl/>
        <w:jc w:val="center"/>
        <w:textAlignment w:val="baseline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1550C0">
        <w:rPr>
          <w:rFonts w:ascii="Times New Roman" w:eastAsia="標楷體" w:hAnsi="Times New Roman"/>
          <w:color w:val="212529"/>
          <w:kern w:val="0"/>
          <w:sz w:val="40"/>
          <w:szCs w:val="32"/>
        </w:rPr>
        <w:t>貪心的人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50C0" w:rsidRPr="001550C0" w:rsidRDefault="001550C0" w:rsidP="001550C0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傳說人們只</w:t>
      </w:r>
      <w:r w:rsidRPr="001550C0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要在家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旁</w:t>
      </w:r>
      <w:r w:rsidRPr="001550C0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邊種植一株小米，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一粒小米放進鍋裡煮，</w:t>
      </w:r>
      <w:bookmarkStart w:id="0" w:name="_GoBack"/>
      <w:bookmarkEnd w:id="0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就有滿滿的小米飯。</w:t>
      </w:r>
      <w:r w:rsidRPr="001550C0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一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個貪心的人將一</w:t>
      </w:r>
      <w:r w:rsidRPr="001550C0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株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小米放進鍋裡煮，</w:t>
      </w:r>
      <w:proofErr w:type="gramStart"/>
      <w:r w:rsidRPr="001550C0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不一回兒</w:t>
      </w:r>
      <w:proofErr w:type="gramEnd"/>
      <w:r w:rsidRPr="001550C0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，鍋裡發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出</w:t>
      </w:r>
      <w:r w:rsidRPr="001550C0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「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嗶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！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嗶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！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嗶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！</w:t>
      </w:r>
      <w:r w:rsidRPr="001550C0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」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的聲音，小米都變成了麻雀。如果人們想要吃野味的話，只要拔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下一根獸毛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，放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進米篩，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再用另一個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米篩蓋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上，再掀起蓋子便裝滿野味。</w:t>
      </w:r>
    </w:p>
    <w:p w:rsidR="001550C0" w:rsidRPr="001550C0" w:rsidRDefault="001550C0" w:rsidP="001550C0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可惜人們對過去的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Gaya</w:t>
      </w:r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不懂得珍惜。有位貪心的人拿刀割下野獸的肉，野獸流</w:t>
      </w:r>
      <w:proofErr w:type="gramStart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著血往山</w:t>
      </w:r>
      <w:proofErr w:type="gramEnd"/>
      <w:r w:rsidRPr="001550C0">
        <w:rPr>
          <w:rFonts w:ascii="inherit" w:eastAsia="標楷體" w:hAnsi="inherit" w:cs="新細明體"/>
          <w:color w:val="000000"/>
          <w:kern w:val="0"/>
          <w:sz w:val="32"/>
          <w:szCs w:val="32"/>
        </w:rPr>
        <w:t>裡跑。野獸說：「你們必須到森林去打獵，忍受刺痛才能吃到野味。」</w:t>
      </w:r>
    </w:p>
    <w:p w:rsidR="00CD5CD6" w:rsidRPr="00705DDB" w:rsidRDefault="00CD5CD6" w:rsidP="001550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CD5CD6" w:rsidRPr="00705DD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0F3F1C"/>
    <w:rsid w:val="00101F62"/>
    <w:rsid w:val="001110D5"/>
    <w:rsid w:val="0013056E"/>
    <w:rsid w:val="00154A18"/>
    <w:rsid w:val="001550C0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DF6"/>
    <w:rsid w:val="00220156"/>
    <w:rsid w:val="0022507E"/>
    <w:rsid w:val="00233791"/>
    <w:rsid w:val="002352BC"/>
    <w:rsid w:val="00235DD5"/>
    <w:rsid w:val="002624AA"/>
    <w:rsid w:val="002806F5"/>
    <w:rsid w:val="002867E8"/>
    <w:rsid w:val="00290B49"/>
    <w:rsid w:val="00292464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A2D32"/>
    <w:rsid w:val="004C5ECF"/>
    <w:rsid w:val="004D3B32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5875"/>
    <w:rsid w:val="00676E89"/>
    <w:rsid w:val="00684ADD"/>
    <w:rsid w:val="00691C25"/>
    <w:rsid w:val="0069556F"/>
    <w:rsid w:val="006E014A"/>
    <w:rsid w:val="006F1E33"/>
    <w:rsid w:val="00705DDB"/>
    <w:rsid w:val="00720A47"/>
    <w:rsid w:val="00725814"/>
    <w:rsid w:val="007373CB"/>
    <w:rsid w:val="00745150"/>
    <w:rsid w:val="00750A0A"/>
    <w:rsid w:val="00765544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209B8"/>
    <w:rsid w:val="00B42A32"/>
    <w:rsid w:val="00B44EB1"/>
    <w:rsid w:val="00B6203D"/>
    <w:rsid w:val="00B6369B"/>
    <w:rsid w:val="00B720DD"/>
    <w:rsid w:val="00BA0EE6"/>
    <w:rsid w:val="00BA743A"/>
    <w:rsid w:val="00BA7D41"/>
    <w:rsid w:val="00BB09E7"/>
    <w:rsid w:val="00BB119C"/>
    <w:rsid w:val="00BB19FE"/>
    <w:rsid w:val="00BC161F"/>
    <w:rsid w:val="00BD6B88"/>
    <w:rsid w:val="00BD75EC"/>
    <w:rsid w:val="00C12077"/>
    <w:rsid w:val="00C23DEE"/>
    <w:rsid w:val="00C27574"/>
    <w:rsid w:val="00C60511"/>
    <w:rsid w:val="00CB2541"/>
    <w:rsid w:val="00CD5CD6"/>
    <w:rsid w:val="00CF1FAE"/>
    <w:rsid w:val="00D176A6"/>
    <w:rsid w:val="00D21A81"/>
    <w:rsid w:val="00D256B6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91D8F"/>
    <w:rsid w:val="00E94126"/>
    <w:rsid w:val="00EC0D33"/>
    <w:rsid w:val="00EE356A"/>
    <w:rsid w:val="00F228E3"/>
    <w:rsid w:val="00F30F02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6267AA1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AEEA3-6C16-4AB8-A44F-0208B9ED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2025-06-04T09:15:00Z</dcterms:created>
  <dcterms:modified xsi:type="dcterms:W3CDTF">2025-06-04T09:19:00Z</dcterms:modified>
</cp:coreProperties>
</file>